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AE" w:rsidRDefault="00E43DAE" w:rsidP="00E43DAE"/>
    <w:p w:rsidR="00E43DAE" w:rsidRPr="008D755C" w:rsidRDefault="00E43DAE" w:rsidP="00E43DAE">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Calibri Light" w:eastAsia="Times New Roman" w:hAnsi="Calibri Light"/>
          <w:b/>
          <w:color w:val="5B9BD5"/>
          <w:sz w:val="44"/>
          <w:szCs w:val="32"/>
        </w:rPr>
      </w:pPr>
      <w:r w:rsidRPr="008D755C">
        <w:rPr>
          <w:rFonts w:ascii="Calibri Light" w:eastAsia="Times New Roman" w:hAnsi="Calibri Light"/>
          <w:b/>
          <w:color w:val="5B9BD5"/>
          <w:sz w:val="44"/>
          <w:szCs w:val="32"/>
        </w:rPr>
        <w:t>ARDMONA PRIMARY SCHOOL</w:t>
      </w:r>
    </w:p>
    <w:p w:rsidR="00E43DAE" w:rsidRPr="008D755C" w:rsidRDefault="00E43DAE" w:rsidP="00E43DAE">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Calibri Light" w:eastAsia="Times New Roman" w:hAnsi="Calibri Light"/>
          <w:b/>
          <w:color w:val="5B9BD5"/>
          <w:sz w:val="44"/>
          <w:szCs w:val="32"/>
        </w:rPr>
      </w:pPr>
      <w:r>
        <w:rPr>
          <w:rFonts w:ascii="Calibri Light" w:eastAsia="Times New Roman" w:hAnsi="Calibri Light"/>
          <w:b/>
          <w:color w:val="5B9BD5"/>
          <w:sz w:val="44"/>
          <w:szCs w:val="32"/>
        </w:rPr>
        <w:t>STUDENT CODE OF CONDUCT POLICY</w:t>
      </w:r>
    </w:p>
    <w:p w:rsidR="00E43DAE" w:rsidRDefault="00E43DAE"/>
    <w:p w:rsidR="00DE0B0C" w:rsidRDefault="0028321F">
      <w:r>
        <w:t xml:space="preserve"> The code of conduct at Ardmona </w:t>
      </w:r>
      <w:r w:rsidR="00616829">
        <w:t xml:space="preserve">Primary School </w:t>
      </w:r>
      <w:proofErr w:type="gramStart"/>
      <w:r w:rsidR="00616829">
        <w:t>is based</w:t>
      </w:r>
      <w:proofErr w:type="gramEnd"/>
      <w:r w:rsidR="00616829">
        <w:t xml:space="preserve"> on Guidelines for Developing the Student Code of Conduct </w:t>
      </w:r>
      <w:r w:rsidR="002E6D67">
        <w:t>including</w:t>
      </w:r>
      <w:r w:rsidR="00624570">
        <w:t xml:space="preserve"> Child safe policy guidelines.  </w:t>
      </w:r>
      <w:r w:rsidR="00616829">
        <w:t>It also outlines some unique principles</w:t>
      </w:r>
      <w:r w:rsidR="00624570">
        <w:t xml:space="preserve"> based around Berry Street Education Model, Respectful relationships programs and </w:t>
      </w:r>
      <w:r w:rsidR="00616829">
        <w:t xml:space="preserve"> practices as developed at this school in response to our particular needs. This code also acknowledges the Racial and Religious Tolerance Act 2001, which supports racial religious tolerance and prohibits vilification on the ground of race or religion. Basic Principles The following are the principles on which the Code of Conduct at this school </w:t>
      </w:r>
      <w:r w:rsidR="00AD48AC">
        <w:t>is</w:t>
      </w:r>
      <w:r w:rsidR="00616829">
        <w:t xml:space="preserve"> based:</w:t>
      </w:r>
    </w:p>
    <w:p w:rsidR="0028321F" w:rsidRPr="00FF7DDB" w:rsidRDefault="00616829">
      <w:pPr>
        <w:rPr>
          <w:b/>
        </w:rPr>
      </w:pPr>
      <w:r>
        <w:t xml:space="preserve"> • </w:t>
      </w:r>
      <w:r w:rsidRPr="00FF7DDB">
        <w:rPr>
          <w:b/>
        </w:rPr>
        <w:t xml:space="preserve">Students are increasingly responsible for their own behaviour. </w:t>
      </w:r>
    </w:p>
    <w:p w:rsidR="0028321F" w:rsidRPr="00FF7DDB" w:rsidRDefault="00616829">
      <w:pPr>
        <w:rPr>
          <w:b/>
          <w:i/>
        </w:rPr>
      </w:pPr>
      <w:r w:rsidRPr="00FF7DDB">
        <w:rPr>
          <w:b/>
        </w:rPr>
        <w:t xml:space="preserve">• </w:t>
      </w:r>
      <w:r w:rsidRPr="00624570">
        <w:rPr>
          <w:b/>
          <w:i/>
          <w:u w:val="single"/>
        </w:rPr>
        <w:t>Students have a right to learn in a safe and orderly environment</w:t>
      </w:r>
      <w:r w:rsidRPr="00FF7DDB">
        <w:rPr>
          <w:b/>
          <w:i/>
        </w:rPr>
        <w:t xml:space="preserve">. </w:t>
      </w:r>
      <w:r w:rsidR="00FF7DDB">
        <w:rPr>
          <w:b/>
          <w:i/>
        </w:rPr>
        <w:t xml:space="preserve"> </w:t>
      </w:r>
    </w:p>
    <w:p w:rsidR="0028321F" w:rsidRPr="00FF7DDB" w:rsidRDefault="00616829">
      <w:pPr>
        <w:rPr>
          <w:b/>
          <w:i/>
        </w:rPr>
      </w:pPr>
      <w:r w:rsidRPr="00FF7DDB">
        <w:rPr>
          <w:b/>
          <w:i/>
        </w:rPr>
        <w:t xml:space="preserve">• Students learn and behave well when they experience success in the school environment. </w:t>
      </w:r>
    </w:p>
    <w:p w:rsidR="0028321F" w:rsidRPr="00FF7DDB" w:rsidRDefault="00616829">
      <w:pPr>
        <w:rPr>
          <w:b/>
          <w:i/>
        </w:rPr>
      </w:pPr>
      <w:r w:rsidRPr="00FF7DDB">
        <w:rPr>
          <w:b/>
          <w:i/>
        </w:rPr>
        <w:t xml:space="preserve">• Student behaviour is the joint responsibility of </w:t>
      </w:r>
      <w:r w:rsidR="00624570">
        <w:rPr>
          <w:b/>
          <w:i/>
        </w:rPr>
        <w:t xml:space="preserve">students, </w:t>
      </w:r>
      <w:r w:rsidRPr="00FF7DDB">
        <w:rPr>
          <w:b/>
          <w:i/>
        </w:rPr>
        <w:t xml:space="preserve">parents and teachers. </w:t>
      </w:r>
    </w:p>
    <w:p w:rsidR="00F36FFF" w:rsidRDefault="00F36FFF" w:rsidP="00F36FFF">
      <w:r>
        <w:t>The school endorses the following values:</w:t>
      </w:r>
    </w:p>
    <w:p w:rsidR="00F36FFF" w:rsidRDefault="00F36FFF" w:rsidP="00F36FFF">
      <w:pPr>
        <w:pStyle w:val="ListParagraph"/>
        <w:numPr>
          <w:ilvl w:val="0"/>
          <w:numId w:val="1"/>
        </w:numPr>
      </w:pPr>
      <w:r>
        <w:t>Be Respectful</w:t>
      </w:r>
    </w:p>
    <w:p w:rsidR="00F36FFF" w:rsidRDefault="00F36FFF" w:rsidP="00F36FFF">
      <w:pPr>
        <w:pStyle w:val="ListParagraph"/>
        <w:numPr>
          <w:ilvl w:val="0"/>
          <w:numId w:val="1"/>
        </w:numPr>
      </w:pPr>
      <w:r>
        <w:t>Be safe</w:t>
      </w:r>
    </w:p>
    <w:p w:rsidR="00F36FFF" w:rsidRDefault="00F36FFF" w:rsidP="00F36FFF">
      <w:pPr>
        <w:pStyle w:val="ListParagraph"/>
        <w:numPr>
          <w:ilvl w:val="0"/>
          <w:numId w:val="1"/>
        </w:numPr>
      </w:pPr>
      <w:r>
        <w:t>Be a Learner</w:t>
      </w:r>
    </w:p>
    <w:p w:rsidR="002E6D67" w:rsidRDefault="00F36FFF" w:rsidP="00F36FFF">
      <w:r>
        <w:t xml:space="preserve">Programs:  </w:t>
      </w:r>
      <w:r w:rsidR="00616829">
        <w:t xml:space="preserve">A number of sequential program </w:t>
      </w:r>
      <w:r w:rsidR="00400D37">
        <w:t>sessions linked</w:t>
      </w:r>
      <w:r w:rsidR="00616829">
        <w:t xml:space="preserve"> to S</w:t>
      </w:r>
      <w:r w:rsidR="002B785D">
        <w:t xml:space="preserve">chool </w:t>
      </w:r>
      <w:r w:rsidR="00616829">
        <w:t>W</w:t>
      </w:r>
      <w:r w:rsidR="002B785D">
        <w:t xml:space="preserve">ide </w:t>
      </w:r>
      <w:r w:rsidR="00616829">
        <w:t>P</w:t>
      </w:r>
      <w:r w:rsidR="002B785D">
        <w:t xml:space="preserve">ositive </w:t>
      </w:r>
      <w:r w:rsidR="00616829">
        <w:t>B</w:t>
      </w:r>
      <w:r>
        <w:t xml:space="preserve">ehaviour, </w:t>
      </w:r>
      <w:r w:rsidR="00624570">
        <w:t xml:space="preserve"> Respectfu</w:t>
      </w:r>
      <w:r>
        <w:t xml:space="preserve">l relationships curriculum and Berry Street Education Model </w:t>
      </w:r>
      <w:r w:rsidR="00624570">
        <w:t xml:space="preserve"> and </w:t>
      </w:r>
      <w:r w:rsidR="0028321F">
        <w:t>are being implemented so</w:t>
      </w:r>
      <w:r w:rsidR="00616829">
        <w:t xml:space="preserve"> to develop decision making, problem </w:t>
      </w:r>
      <w:r>
        <w:t>solving</w:t>
      </w:r>
      <w:r w:rsidR="00616829">
        <w:t xml:space="preserve"> and social skills.</w:t>
      </w:r>
      <w:r>
        <w:t xml:space="preserve"> Students are presented with the SWPBS structures -and the language used on a day to day basis is proudly unique reflective in positive support, BSEM, respectful relationships and student advocacy feedback.  </w:t>
      </w:r>
    </w:p>
    <w:p w:rsidR="002E6D67" w:rsidRDefault="00F36FFF" w:rsidP="002E6D67">
      <w:r>
        <w:t xml:space="preserve">The school endorses its Buddy  Program,  Junior School Council – “ student advocacy -  School leaders,  </w:t>
      </w:r>
      <w:proofErr w:type="spellStart"/>
      <w:r>
        <w:t>Spotto</w:t>
      </w:r>
      <w:proofErr w:type="spellEnd"/>
      <w:r>
        <w:t xml:space="preserve"> Awards , alongside “Kiwanis -Terrific Kids achievement awards  targeting  advance in relationships, self-image and decision making</w:t>
      </w:r>
      <w:r w:rsidR="002E6D67">
        <w:t xml:space="preserve">  </w:t>
      </w:r>
      <w:r>
        <w:t xml:space="preserve">Supportive interventions:  Students identified with behaviour difficulties </w:t>
      </w:r>
      <w:r w:rsidR="002E6D67">
        <w:t>are</w:t>
      </w:r>
      <w:r>
        <w:t xml:space="preserve"> supported by</w:t>
      </w:r>
      <w:r w:rsidR="002E6D67">
        <w:t xml:space="preserve"> program support “Nurture group”,</w:t>
      </w:r>
      <w:r>
        <w:t xml:space="preserve"> SSG team meetings and  have an Individual Behaviour Plan designed .  This will often be supported via outsourcing to DHHS, GV Family Services, DET SSSO and Rumbalara </w:t>
      </w:r>
      <w:bookmarkStart w:id="0" w:name="_GoBack"/>
      <w:bookmarkEnd w:id="0"/>
      <w:r>
        <w:t xml:space="preserve">as per required. </w:t>
      </w:r>
    </w:p>
    <w:p w:rsidR="002E6D67" w:rsidRDefault="002E6D67" w:rsidP="002E6D67">
      <w:r>
        <w:t>Endorsed School Council 2018 review 2021</w:t>
      </w:r>
    </w:p>
    <w:p w:rsidR="00624570" w:rsidRDefault="00624570"/>
    <w:p w:rsidR="002B785D" w:rsidRDefault="00624570" w:rsidP="00624570">
      <w:r>
        <w:t xml:space="preserve"> </w:t>
      </w:r>
    </w:p>
    <w:sectPr w:rsidR="002B785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06F" w:rsidRDefault="0022506F" w:rsidP="00E12F7E">
      <w:pPr>
        <w:spacing w:after="0" w:line="240" w:lineRule="auto"/>
      </w:pPr>
      <w:r>
        <w:separator/>
      </w:r>
    </w:p>
  </w:endnote>
  <w:endnote w:type="continuationSeparator" w:id="0">
    <w:p w:rsidR="0022506F" w:rsidRDefault="0022506F" w:rsidP="00E1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617" w:type="pct"/>
      <w:tblInd w:w="1931"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48"/>
      <w:gridCol w:w="8087"/>
    </w:tblGrid>
    <w:tr w:rsidR="00E12F7E" w:rsidTr="00E43DAE">
      <w:trPr>
        <w:trHeight w:val="35"/>
      </w:trPr>
      <w:tc>
        <w:tcPr>
          <w:tcW w:w="248" w:type="dxa"/>
        </w:tcPr>
        <w:p w:rsidR="00E12F7E" w:rsidRDefault="00E12F7E" w:rsidP="0007539D">
          <w:pPr>
            <w:pStyle w:val="Footer"/>
            <w:jc w:val="center"/>
            <w:rPr>
              <w:b/>
              <w:bCs/>
              <w:color w:val="4F81BD" w:themeColor="accent1"/>
              <w:sz w:val="32"/>
              <w:szCs w:val="32"/>
              <w14:numForm w14:val="oldStyle"/>
            </w:rPr>
          </w:pPr>
        </w:p>
      </w:tc>
      <w:tc>
        <w:tcPr>
          <w:tcW w:w="8086" w:type="dxa"/>
        </w:tcPr>
        <w:p w:rsidR="00A608FF" w:rsidRDefault="00A608FF">
          <w:pPr>
            <w:pStyle w:val="Footer"/>
          </w:pPr>
        </w:p>
      </w:tc>
    </w:tr>
  </w:tbl>
  <w:p w:rsidR="00E12F7E" w:rsidRDefault="00E12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06F" w:rsidRDefault="0022506F" w:rsidP="00E12F7E">
      <w:pPr>
        <w:spacing w:after="0" w:line="240" w:lineRule="auto"/>
      </w:pPr>
      <w:r>
        <w:separator/>
      </w:r>
    </w:p>
  </w:footnote>
  <w:footnote w:type="continuationSeparator" w:id="0">
    <w:p w:rsidR="0022506F" w:rsidRDefault="0022506F" w:rsidP="00E12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F1330"/>
    <w:multiLevelType w:val="hybridMultilevel"/>
    <w:tmpl w:val="98B02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29"/>
    <w:rsid w:val="00052D44"/>
    <w:rsid w:val="0007539D"/>
    <w:rsid w:val="0022506F"/>
    <w:rsid w:val="0028321F"/>
    <w:rsid w:val="002A28EE"/>
    <w:rsid w:val="002B785D"/>
    <w:rsid w:val="002E6D67"/>
    <w:rsid w:val="003E0FDD"/>
    <w:rsid w:val="00400D37"/>
    <w:rsid w:val="004C32DF"/>
    <w:rsid w:val="005E6581"/>
    <w:rsid w:val="00616829"/>
    <w:rsid w:val="00624570"/>
    <w:rsid w:val="006A5145"/>
    <w:rsid w:val="007442D8"/>
    <w:rsid w:val="007C3862"/>
    <w:rsid w:val="00A5078B"/>
    <w:rsid w:val="00A5559D"/>
    <w:rsid w:val="00A56D59"/>
    <w:rsid w:val="00A608FF"/>
    <w:rsid w:val="00AD48AC"/>
    <w:rsid w:val="00CA5F4F"/>
    <w:rsid w:val="00DA7CD4"/>
    <w:rsid w:val="00DE0B0C"/>
    <w:rsid w:val="00E12F7E"/>
    <w:rsid w:val="00E43DAE"/>
    <w:rsid w:val="00F36FFF"/>
    <w:rsid w:val="00F52AFF"/>
    <w:rsid w:val="00FD597C"/>
    <w:rsid w:val="00FF7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16C499"/>
  <w15:docId w15:val="{C42595F1-81CF-449F-B9DD-464928A4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3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D37"/>
    <w:pPr>
      <w:ind w:left="720"/>
      <w:contextualSpacing/>
    </w:pPr>
  </w:style>
  <w:style w:type="paragraph" w:styleId="Title">
    <w:name w:val="Title"/>
    <w:basedOn w:val="Normal"/>
    <w:next w:val="Normal"/>
    <w:link w:val="TitleChar"/>
    <w:uiPriority w:val="10"/>
    <w:qFormat/>
    <w:rsid w:val="002832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321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8321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12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F7E"/>
  </w:style>
  <w:style w:type="paragraph" w:styleId="Footer">
    <w:name w:val="footer"/>
    <w:basedOn w:val="Normal"/>
    <w:link w:val="FooterChar"/>
    <w:uiPriority w:val="99"/>
    <w:unhideWhenUsed/>
    <w:rsid w:val="00E12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F7E"/>
  </w:style>
  <w:style w:type="paragraph" w:styleId="BalloonText">
    <w:name w:val="Balloon Text"/>
    <w:basedOn w:val="Normal"/>
    <w:link w:val="BalloonTextChar"/>
    <w:uiPriority w:val="99"/>
    <w:semiHidden/>
    <w:unhideWhenUsed/>
    <w:rsid w:val="0005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Varty</dc:creator>
  <cp:lastModifiedBy>Caiafa, Joyce B</cp:lastModifiedBy>
  <cp:revision>3</cp:revision>
  <cp:lastPrinted>2018-08-09T23:54:00Z</cp:lastPrinted>
  <dcterms:created xsi:type="dcterms:W3CDTF">2018-08-09T23:56:00Z</dcterms:created>
  <dcterms:modified xsi:type="dcterms:W3CDTF">2018-08-16T02:36:00Z</dcterms:modified>
</cp:coreProperties>
</file>